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CE0A" w14:textId="77777777" w:rsidR="00D1549B" w:rsidRPr="006C4F90" w:rsidRDefault="00D1549B" w:rsidP="00D1549B">
      <w:pPr>
        <w:adjustRightInd w:val="0"/>
        <w:snapToGrid w:val="0"/>
        <w:spacing w:afterLines="50" w:after="180" w:line="288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C4F90">
        <w:rPr>
          <w:rFonts w:ascii="Times New Roman" w:eastAsia="標楷體" w:hAnsi="Times New Roman" w:cs="Times New Roman" w:hint="eastAsia"/>
          <w:b/>
          <w:sz w:val="28"/>
          <w:szCs w:val="28"/>
        </w:rPr>
        <w:t>宜蘭縣大湖國民小學彈性課程</w:t>
      </w:r>
      <w:r w:rsidRPr="006C4F90">
        <w:rPr>
          <w:rFonts w:ascii="Times New Roman" w:eastAsia="標楷體" w:hAnsi="Times New Roman" w:cs="Times New Roman" w:hint="eastAsia"/>
          <w:b/>
          <w:sz w:val="28"/>
          <w:szCs w:val="28"/>
        </w:rPr>
        <w:t>~</w:t>
      </w:r>
      <w:r w:rsidRPr="006C4F90"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 w:rsidRPr="006C4F90">
        <w:rPr>
          <w:rFonts w:ascii="Times New Roman" w:eastAsia="標楷體" w:hAnsi="Times New Roman" w:cs="Times New Roman" w:hint="eastAsia"/>
          <w:b/>
          <w:sz w:val="28"/>
          <w:szCs w:val="28"/>
        </w:rPr>
        <w:t>鳳中奇緣</w:t>
      </w:r>
      <w:r w:rsidRPr="006C4F90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Pr="006C4F90">
        <w:rPr>
          <w:rFonts w:ascii="Times New Roman" w:eastAsia="標楷體" w:hAnsi="Times New Roman" w:cs="Times New Roman" w:hint="eastAsia"/>
          <w:b/>
          <w:sz w:val="28"/>
          <w:szCs w:val="28"/>
        </w:rPr>
        <w:t>素養導向學習活動設計</w:t>
      </w:r>
    </w:p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147"/>
        <w:gridCol w:w="944"/>
        <w:gridCol w:w="420"/>
        <w:gridCol w:w="2466"/>
        <w:gridCol w:w="1376"/>
        <w:gridCol w:w="1939"/>
        <w:gridCol w:w="766"/>
        <w:gridCol w:w="1279"/>
      </w:tblGrid>
      <w:tr w:rsidR="00D1549B" w:rsidRPr="006C4F90" w14:paraId="30DA4B36" w14:textId="77777777" w:rsidTr="003579FD">
        <w:trPr>
          <w:trHeight w:val="232"/>
          <w:jc w:val="center"/>
        </w:trPr>
        <w:tc>
          <w:tcPr>
            <w:tcW w:w="193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9254A98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課程名稱</w:t>
            </w:r>
          </w:p>
        </w:tc>
        <w:tc>
          <w:tcPr>
            <w:tcW w:w="288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6AB97D0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湖酵龍銀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EBE44C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設計者</w:t>
            </w:r>
          </w:p>
        </w:tc>
        <w:tc>
          <w:tcPr>
            <w:tcW w:w="3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47A21A5D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陳建至</w:t>
            </w:r>
          </w:p>
        </w:tc>
      </w:tr>
      <w:tr w:rsidR="00D1549B" w:rsidRPr="006C4F90" w14:paraId="550504AB" w14:textId="77777777" w:rsidTr="003579FD">
        <w:trPr>
          <w:trHeight w:val="70"/>
          <w:jc w:val="center"/>
        </w:trPr>
        <w:tc>
          <w:tcPr>
            <w:tcW w:w="19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1841FE6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實施年級</w:t>
            </w:r>
          </w:p>
        </w:tc>
        <w:tc>
          <w:tcPr>
            <w:tcW w:w="2886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04C886C3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三年級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BE68FE7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總節數</w:t>
            </w:r>
          </w:p>
        </w:tc>
        <w:tc>
          <w:tcPr>
            <w:tcW w:w="398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72B5912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共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20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節</w:t>
            </w: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</w:rPr>
              <w:t>，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800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分鐘</w:t>
            </w:r>
          </w:p>
        </w:tc>
      </w:tr>
      <w:tr w:rsidR="00D1549B" w:rsidRPr="006C4F90" w14:paraId="2D233518" w14:textId="77777777" w:rsidTr="003579FD">
        <w:trPr>
          <w:trHeight w:val="70"/>
          <w:jc w:val="center"/>
        </w:trPr>
        <w:tc>
          <w:tcPr>
            <w:tcW w:w="193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0FB26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課程類型</w:t>
            </w:r>
          </w:p>
        </w:tc>
        <w:tc>
          <w:tcPr>
            <w:tcW w:w="8246" w:type="dxa"/>
            <w:gridSpan w:val="6"/>
            <w:tcBorders>
              <w:bottom w:val="double" w:sz="4" w:space="0" w:color="auto"/>
            </w:tcBorders>
          </w:tcPr>
          <w:p w14:paraId="20FFB148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/>
                <w:kern w:val="2"/>
                <w:sz w:val="24"/>
              </w:rPr>
              <w:sym w:font="Wingdings 2" w:char="F0A2"/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統整性主題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專題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議題探究課程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 xml:space="preserve">   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sym w:font="Wingdings 2" w:char="F0A3"/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社團活動與技藝課程</w:t>
            </w:r>
          </w:p>
          <w:p w14:paraId="0C40CDC8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sym w:font="Wingdings 2" w:char="F0A3"/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特殊需求領域課程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 xml:space="preserve">              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sym w:font="Wingdings 2" w:char="F0A3"/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其他類課程</w:t>
            </w:r>
          </w:p>
        </w:tc>
      </w:tr>
      <w:tr w:rsidR="00D1549B" w:rsidRPr="006C4F90" w14:paraId="1E644075" w14:textId="77777777" w:rsidTr="003579FD">
        <w:trPr>
          <w:trHeight w:val="390"/>
          <w:jc w:val="center"/>
        </w:trPr>
        <w:tc>
          <w:tcPr>
            <w:tcW w:w="1934" w:type="dxa"/>
            <w:gridSpan w:val="3"/>
            <w:tcBorders>
              <w:top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B89F7A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課程目標</w:t>
            </w:r>
          </w:p>
        </w:tc>
        <w:tc>
          <w:tcPr>
            <w:tcW w:w="8246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14:paraId="57CAE947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ind w:left="209" w:hangingChars="87" w:hanging="209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藉由實作與觀察，學習培養製作鳳梨酵素及商品化概念的能力。</w:t>
            </w:r>
          </w:p>
        </w:tc>
      </w:tr>
      <w:tr w:rsidR="00D1549B" w:rsidRPr="006C4F90" w14:paraId="5D5297D0" w14:textId="77777777" w:rsidTr="003579FD">
        <w:trPr>
          <w:trHeight w:val="680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D9D9D9"/>
            <w:vAlign w:val="center"/>
          </w:tcPr>
          <w:p w14:paraId="07097F0E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核心素養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125BF88E" w14:textId="77777777" w:rsidR="00D1549B" w:rsidRPr="006C4F90" w:rsidRDefault="00D1549B" w:rsidP="003579FD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健體-E-A3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</w:rPr>
              <w:t>具備擬定基本的運動與保健計畫及實作能力，並以創新思考方式，</w:t>
            </w: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</w:rPr>
              <w:br/>
              <w:t xml:space="preserve">          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</w:rPr>
              <w:t>因應日常生活情境。</w:t>
            </w:r>
            <w:r w:rsidRPr="006C4F90">
              <w:rPr>
                <w:rFonts w:ascii="標楷體" w:eastAsia="標楷體" w:hAnsi="標楷體" w:cs="Times New Roman" w:hint="eastAsia"/>
                <w:color w:val="FF0000"/>
                <w:kern w:val="2"/>
                <w:sz w:val="24"/>
                <w:szCs w:val="24"/>
              </w:rPr>
              <w:t xml:space="preserve"> </w:t>
            </w:r>
          </w:p>
          <w:p w14:paraId="6D5B2976" w14:textId="77777777" w:rsidR="00D1549B" w:rsidRPr="006C4F90" w:rsidRDefault="00D1549B" w:rsidP="003579FD">
            <w:pPr>
              <w:widowControl/>
              <w:autoSpaceDE/>
              <w:autoSpaceDN/>
              <w:rPr>
                <w:rFonts w:ascii="新細明體" w:eastAsia="新細明體" w:hAnsi="新細明體" w:cs="Times New Roman"/>
                <w:kern w:val="2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藝-E-</w:t>
            </w: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B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</w:rPr>
              <w:t>理解藝術符號，以表達情意觀點。</w:t>
            </w:r>
          </w:p>
        </w:tc>
      </w:tr>
      <w:tr w:rsidR="00D1549B" w:rsidRPr="006C4F90" w14:paraId="67465285" w14:textId="77777777" w:rsidTr="003579FD">
        <w:trPr>
          <w:trHeight w:val="730"/>
          <w:jc w:val="center"/>
        </w:trPr>
        <w:tc>
          <w:tcPr>
            <w:tcW w:w="990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9701D2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學習</w:t>
            </w:r>
          </w:p>
          <w:p w14:paraId="702DA768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重點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7C43FC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學習</w:t>
            </w:r>
          </w:p>
          <w:p w14:paraId="1448D020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表現</w:t>
            </w:r>
          </w:p>
        </w:tc>
        <w:tc>
          <w:tcPr>
            <w:tcW w:w="8246" w:type="dxa"/>
            <w:gridSpan w:val="6"/>
            <w:tcBorders>
              <w:top w:val="single" w:sz="4" w:space="0" w:color="000000"/>
              <w:left w:val="single" w:sz="2" w:space="0" w:color="auto"/>
            </w:tcBorders>
          </w:tcPr>
          <w:p w14:paraId="48650A3B" w14:textId="77777777" w:rsidR="00D1549B" w:rsidRPr="006C4F90" w:rsidRDefault="00D1549B" w:rsidP="003579FD">
            <w:pPr>
              <w:widowControl/>
              <w:adjustRightInd w:val="0"/>
              <w:rPr>
                <w:rFonts w:ascii="標楷體" w:eastAsia="標楷體" w:hAnsi="標楷體" w:cs="Courier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 New Roman"/>
                <w:sz w:val="24"/>
                <w:szCs w:val="24"/>
              </w:rPr>
              <w:t>1-II-</w:t>
            </w:r>
            <w:r w:rsidRPr="006C4F90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</w:rPr>
              <w:t>能試探媒材特性與技法，進行創作。</w:t>
            </w:r>
          </w:p>
        </w:tc>
      </w:tr>
      <w:tr w:rsidR="00D1549B" w:rsidRPr="006C4F90" w14:paraId="2A33D7BF" w14:textId="77777777" w:rsidTr="003579FD">
        <w:trPr>
          <w:trHeight w:val="745"/>
          <w:jc w:val="center"/>
        </w:trPr>
        <w:tc>
          <w:tcPr>
            <w:tcW w:w="990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D8B766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80079EF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學習</w:t>
            </w:r>
          </w:p>
          <w:p w14:paraId="155269F1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內容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left w:val="single" w:sz="2" w:space="0" w:color="auto"/>
            </w:tcBorders>
          </w:tcPr>
          <w:p w14:paraId="15B70B29" w14:textId="77777777" w:rsidR="00D1549B" w:rsidRPr="006C4F90" w:rsidRDefault="00D1549B" w:rsidP="003579FD">
            <w:pPr>
              <w:widowControl/>
              <w:adjustRightInd w:val="0"/>
              <w:rPr>
                <w:rFonts w:ascii="標楷體" w:eastAsia="標楷體" w:hAnsi="標楷體" w:cs="Times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" w:hint="eastAsia"/>
                <w:sz w:val="24"/>
                <w:szCs w:val="24"/>
              </w:rPr>
              <w:t>Ea</w:t>
            </w:r>
            <w:r w:rsidRPr="006C4F90">
              <w:rPr>
                <w:rFonts w:ascii="標楷體" w:eastAsia="標楷體" w:hAnsi="標楷體" w:cs="Times"/>
                <w:sz w:val="24"/>
                <w:szCs w:val="24"/>
              </w:rPr>
              <w:t>-II-</w:t>
            </w:r>
            <w:r w:rsidRPr="006C4F90">
              <w:rPr>
                <w:rFonts w:ascii="標楷體" w:eastAsia="標楷體" w:hAnsi="標楷體" w:cs="Times" w:hint="eastAsia"/>
                <w:sz w:val="24"/>
                <w:szCs w:val="24"/>
              </w:rPr>
              <w:t>1食物與營養的種類和需求。</w:t>
            </w:r>
          </w:p>
        </w:tc>
      </w:tr>
      <w:tr w:rsidR="00D1549B" w:rsidRPr="006C4F90" w14:paraId="57E96B2F" w14:textId="77777777" w:rsidTr="003579FD">
        <w:trPr>
          <w:trHeight w:val="70"/>
          <w:jc w:val="center"/>
        </w:trPr>
        <w:tc>
          <w:tcPr>
            <w:tcW w:w="1934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21E8888A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 w:hint="eastAsia"/>
                <w:b/>
                <w:kern w:val="2"/>
                <w:sz w:val="24"/>
              </w:rPr>
              <w:t>學習目標</w:t>
            </w:r>
          </w:p>
        </w:tc>
        <w:tc>
          <w:tcPr>
            <w:tcW w:w="8246" w:type="dxa"/>
            <w:gridSpan w:val="6"/>
            <w:tcBorders>
              <w:bottom w:val="single" w:sz="4" w:space="0" w:color="auto"/>
            </w:tcBorders>
          </w:tcPr>
          <w:p w14:paraId="70CADAEA" w14:textId="77777777" w:rsidR="00D1549B" w:rsidRPr="006C4F90" w:rsidRDefault="00D1549B" w:rsidP="003579FD">
            <w:pPr>
              <w:autoSpaceDE/>
              <w:autoSpaceDN/>
              <w:snapToGrid w:val="0"/>
              <w:ind w:left="209" w:hangingChars="87" w:hanging="209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1.了解並認識鳳梨酵素。（何謂酵素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/</w:t>
            </w: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功用/如何飲用/品嚐及分享）</w:t>
            </w:r>
          </w:p>
          <w:p w14:paraId="313D3978" w14:textId="77777777" w:rsidR="00D1549B" w:rsidRPr="006C4F90" w:rsidRDefault="00D1549B" w:rsidP="003579FD">
            <w:pPr>
              <w:autoSpaceDE/>
              <w:autoSpaceDN/>
              <w:snapToGrid w:val="0"/>
              <w:ind w:left="209" w:hangingChars="87" w:hanging="209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2.實際體驗製作鳳梨酵素。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材料介紹/流程/製作/發酵觀察/紀錄/品嚐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)</w:t>
            </w:r>
          </w:p>
          <w:p w14:paraId="14D2912E" w14:textId="77777777" w:rsidR="00D1549B" w:rsidRPr="006C4F90" w:rsidRDefault="00D1549B" w:rsidP="003579FD">
            <w:pPr>
              <w:autoSpaceDE/>
              <w:autoSpaceDN/>
              <w:snapToGrid w:val="0"/>
              <w:ind w:left="209" w:hangingChars="87" w:hanging="209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3.紀錄與品嚐。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發酵觀察與品嚐紀錄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)</w:t>
            </w:r>
          </w:p>
          <w:p w14:paraId="6D184A5B" w14:textId="77777777" w:rsidR="00D1549B" w:rsidRPr="006C4F90" w:rsidRDefault="00D1549B" w:rsidP="003579FD">
            <w:pPr>
              <w:autoSpaceDE/>
              <w:autoSpaceDN/>
              <w:snapToGrid w:val="0"/>
              <w:ind w:left="209" w:hangingChars="87" w:hanging="209"/>
              <w:rPr>
                <w:rFonts w:ascii="標楷體" w:eastAsia="標楷體" w:hAnsi="標楷體" w:cs="Times New Roman"/>
                <w:color w:val="FF0000"/>
                <w:kern w:val="2"/>
                <w:sz w:val="24"/>
                <w:szCs w:val="24"/>
              </w:rPr>
            </w:pP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4</w:t>
            </w:r>
            <w:r w:rsidRPr="006C4F90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.</w:t>
            </w:r>
            <w:r w:rsidRPr="006C4F9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鳳梨酵素產品包裝暨貼紙設計。</w:t>
            </w:r>
          </w:p>
        </w:tc>
      </w:tr>
      <w:tr w:rsidR="00D1549B" w:rsidRPr="006C4F90" w14:paraId="6D1F9B30" w14:textId="77777777" w:rsidTr="003579FD">
        <w:trPr>
          <w:trHeight w:val="70"/>
          <w:jc w:val="center"/>
        </w:trPr>
        <w:tc>
          <w:tcPr>
            <w:tcW w:w="1934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30C1DA18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與其他領域</w:t>
            </w:r>
            <w:r w:rsidRPr="006C4F90">
              <w:rPr>
                <w:rFonts w:ascii="Times New Roman" w:eastAsia="標楷體" w:hAnsi="Times New Roman" w:cs="Times New Roman"/>
                <w:b/>
                <w:kern w:val="2"/>
                <w:sz w:val="24"/>
              </w:rPr>
              <w:t>/</w:t>
            </w:r>
          </w:p>
          <w:p w14:paraId="17D89367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科目的連結</w:t>
            </w:r>
          </w:p>
        </w:tc>
        <w:tc>
          <w:tcPr>
            <w:tcW w:w="8246" w:type="dxa"/>
            <w:gridSpan w:val="6"/>
            <w:tcBorders>
              <w:bottom w:val="single" w:sz="4" w:space="0" w:color="auto"/>
            </w:tcBorders>
          </w:tcPr>
          <w:p w14:paraId="6A9B913C" w14:textId="77777777" w:rsidR="00D1549B" w:rsidRPr="006C4F90" w:rsidRDefault="00D1549B" w:rsidP="003579FD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</w:tc>
      </w:tr>
      <w:tr w:rsidR="00D1549B" w:rsidRPr="006C4F90" w14:paraId="6E8057C2" w14:textId="77777777" w:rsidTr="003579FD">
        <w:trPr>
          <w:trHeight w:val="247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0916BF5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教材來源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14:paraId="15E78906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自編教材</w:t>
            </w:r>
          </w:p>
        </w:tc>
      </w:tr>
      <w:tr w:rsidR="00D1549B" w:rsidRPr="006C4F90" w14:paraId="7DB341F7" w14:textId="77777777" w:rsidTr="003579FD">
        <w:trPr>
          <w:trHeight w:val="280"/>
          <w:jc w:val="center"/>
        </w:trPr>
        <w:tc>
          <w:tcPr>
            <w:tcW w:w="1934" w:type="dxa"/>
            <w:gridSpan w:val="3"/>
            <w:tcBorders>
              <w:top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D9D9D9"/>
          </w:tcPr>
          <w:p w14:paraId="4CB3B09A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 w:hint="eastAsia"/>
                <w:b/>
                <w:kern w:val="2"/>
                <w:sz w:val="24"/>
              </w:rPr>
              <w:t>參考資料</w:t>
            </w:r>
          </w:p>
        </w:tc>
        <w:tc>
          <w:tcPr>
            <w:tcW w:w="8246" w:type="dxa"/>
            <w:gridSpan w:val="6"/>
            <w:tcBorders>
              <w:top w:val="single" w:sz="2" w:space="0" w:color="auto"/>
              <w:bottom w:val="single" w:sz="4" w:space="0" w:color="000000"/>
            </w:tcBorders>
            <w:shd w:val="clear" w:color="auto" w:fill="FFFFFF"/>
          </w:tcPr>
          <w:p w14:paraId="248AD8FE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</w:tc>
      </w:tr>
      <w:tr w:rsidR="00D1549B" w:rsidRPr="006C4F90" w14:paraId="6FBF8B9F" w14:textId="77777777" w:rsidTr="003579FD">
        <w:trPr>
          <w:trHeight w:val="50"/>
          <w:jc w:val="center"/>
        </w:trPr>
        <w:tc>
          <w:tcPr>
            <w:tcW w:w="1018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0F69BB0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學</w:t>
            </w:r>
            <w:r w:rsidRPr="006C4F90">
              <w:rPr>
                <w:rFonts w:ascii="Times New Roman" w:eastAsia="標楷體" w:hAnsi="標楷體" w:cs="Times New Roman" w:hint="eastAsia"/>
                <w:b/>
                <w:kern w:val="2"/>
                <w:sz w:val="24"/>
              </w:rPr>
              <w:t>習</w:t>
            </w: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活動設計</w:t>
            </w:r>
          </w:p>
        </w:tc>
      </w:tr>
      <w:tr w:rsidR="00D1549B" w:rsidRPr="006C4F90" w14:paraId="1D20998D" w14:textId="77777777" w:rsidTr="003579FD">
        <w:trPr>
          <w:trHeight w:val="465"/>
          <w:jc w:val="center"/>
        </w:trPr>
        <w:tc>
          <w:tcPr>
            <w:tcW w:w="8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C470D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週次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E93F7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主題</w:t>
            </w:r>
          </w:p>
        </w:tc>
        <w:tc>
          <w:tcPr>
            <w:tcW w:w="578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1F4731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學</w:t>
            </w:r>
            <w:r w:rsidRPr="006C4F90">
              <w:rPr>
                <w:rFonts w:ascii="Times New Roman" w:eastAsia="標楷體" w:hAnsi="標楷體" w:cs="Times New Roman" w:hint="eastAsia"/>
                <w:b/>
                <w:kern w:val="2"/>
                <w:sz w:val="24"/>
              </w:rPr>
              <w:t>習</w:t>
            </w: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活動內容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B0230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 w:hint="eastAsia"/>
                <w:b/>
                <w:kern w:val="2"/>
                <w:sz w:val="24"/>
              </w:rPr>
              <w:t>節數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8FA7AE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>評量</w:t>
            </w:r>
            <w:r w:rsidRPr="006C4F90">
              <w:rPr>
                <w:rFonts w:ascii="Times New Roman" w:eastAsia="標楷體" w:hAnsi="標楷體" w:cs="Times New Roman" w:hint="eastAsia"/>
                <w:b/>
                <w:kern w:val="2"/>
                <w:sz w:val="24"/>
              </w:rPr>
              <w:t>方式</w:t>
            </w:r>
          </w:p>
        </w:tc>
      </w:tr>
      <w:tr w:rsidR="00D1549B" w:rsidRPr="006C4F90" w14:paraId="348497BA" w14:textId="77777777" w:rsidTr="003579FD">
        <w:trPr>
          <w:trHeight w:val="465"/>
          <w:jc w:val="center"/>
        </w:trPr>
        <w:tc>
          <w:tcPr>
            <w:tcW w:w="8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AF79D0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1-</w:t>
            </w:r>
            <w:r w:rsidRPr="006C4F90">
              <w:rPr>
                <w:rFonts w:ascii="Times New Roman" w:eastAsia="標楷體" w:hAnsi="Times New Roman" w:cs="Times New Roman"/>
                <w:b/>
                <w:kern w:val="2"/>
                <w:sz w:val="24"/>
              </w:rPr>
              <w:t>4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E0CDE6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健康酵一酵</w:t>
            </w:r>
          </w:p>
          <w:p w14:paraId="0F479FEA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認識酵素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)</w:t>
            </w:r>
          </w:p>
        </w:tc>
        <w:tc>
          <w:tcPr>
            <w:tcW w:w="578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E7FB1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課前準備</w:t>
            </w:r>
          </w:p>
          <w:p w14:paraId="12057F2C" w14:textId="77777777" w:rsidR="00D1549B" w:rsidRPr="006C4F90" w:rsidRDefault="00D1549B" w:rsidP="00D1549B">
            <w:pPr>
              <w:numPr>
                <w:ilvl w:val="0"/>
                <w:numId w:val="6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蒐集酵素相關資料。</w:t>
            </w:r>
          </w:p>
          <w:p w14:paraId="77EC749A" w14:textId="77777777" w:rsidR="00D1549B" w:rsidRPr="006C4F90" w:rsidRDefault="00D1549B" w:rsidP="00D1549B">
            <w:pPr>
              <w:numPr>
                <w:ilvl w:val="0"/>
                <w:numId w:val="6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準備酵素產品與可製作酵素之水果。</w:t>
            </w:r>
          </w:p>
          <w:p w14:paraId="45422BEF" w14:textId="77777777" w:rsidR="00D1549B" w:rsidRPr="006C4F90" w:rsidRDefault="00D1549B" w:rsidP="00D1549B">
            <w:pPr>
              <w:numPr>
                <w:ilvl w:val="0"/>
                <w:numId w:val="6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主題一分享單</w:t>
            </w:r>
          </w:p>
          <w:p w14:paraId="169C508F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二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引起動機</w:t>
            </w:r>
          </w:p>
          <w:p w14:paraId="05CB4489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身體健康與生活中的酵素</w:t>
            </w:r>
            <w:r w:rsidRPr="006C4F9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酵素食品</w:t>
            </w:r>
          </w:p>
          <w:p w14:paraId="6210F34A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三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主要內容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活動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</w:p>
          <w:p w14:paraId="3F524E93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1. 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何謂酵素影片。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539D3E6F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2. 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酵素與人體健康影片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/p</w:t>
            </w:r>
            <w:r w:rsidRPr="006C4F9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pt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52710AC7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標楷體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3</w:t>
            </w:r>
            <w:r w:rsidRPr="006C4F9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.</w:t>
            </w:r>
            <w:r w:rsidRPr="006C4F90">
              <w:rPr>
                <w:rFonts w:ascii="Times New Roman" w:eastAsia="標楷體" w:hAnsi="標楷體" w:cs="Times New Roman"/>
                <w:b/>
                <w:kern w:val="2"/>
                <w:sz w:val="24"/>
              </w:rPr>
              <w:t xml:space="preserve"> </w:t>
            </w: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市售酵素食品介紹影片及實物。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55B7680E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標楷體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 xml:space="preserve"> </w:t>
            </w:r>
            <w:r w:rsidRPr="006C4F90">
              <w:rPr>
                <w:rFonts w:ascii="Times New Roman" w:eastAsia="標楷體" w:hAnsi="標楷體" w:cs="Times New Roman"/>
                <w:kern w:val="2"/>
                <w:sz w:val="24"/>
              </w:rPr>
              <w:t xml:space="preserve">4. </w:t>
            </w: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鳳梨酵素產品介紹及品嚐。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781FD346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標楷體" w:cs="Times New Roman"/>
                <w:kern w:val="2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F91DBC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/>
                <w:kern w:val="2"/>
                <w:sz w:val="24"/>
              </w:rPr>
              <w:t>4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節</w:t>
            </w:r>
          </w:p>
          <w:p w14:paraId="2AF6B87F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5610BC13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5B0BF9DF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757DB919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7332F328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04A74823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870AE8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77BA35DA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3DB0E8A7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46DA1D45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38A1A84C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口頭評量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紙筆評量</w:t>
            </w:r>
          </w:p>
          <w:p w14:paraId="2CC24959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kern w:val="2"/>
                <w:sz w:val="24"/>
              </w:rPr>
            </w:pPr>
          </w:p>
        </w:tc>
      </w:tr>
      <w:tr w:rsidR="00D1549B" w:rsidRPr="006C4F90" w14:paraId="6D27BFEC" w14:textId="77777777" w:rsidTr="003579FD">
        <w:trPr>
          <w:trHeight w:val="1048"/>
          <w:jc w:val="center"/>
        </w:trPr>
        <w:tc>
          <w:tcPr>
            <w:tcW w:w="8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D7D7B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u w:val="dotted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  <w:u w:val="dotted"/>
              </w:rPr>
              <w:t>5</w:t>
            </w:r>
            <w:r w:rsidRPr="006C4F90">
              <w:rPr>
                <w:rFonts w:ascii="Times New Roman" w:eastAsia="標楷體" w:hAnsi="Times New Roman" w:cs="Times New Roman"/>
                <w:b/>
                <w:kern w:val="2"/>
                <w:sz w:val="24"/>
                <w:u w:val="dotted"/>
              </w:rPr>
              <w:t>-</w:t>
            </w: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  <w:u w:val="dotted"/>
              </w:rPr>
              <w:t>7</w:t>
            </w:r>
          </w:p>
          <w:p w14:paraId="4983B964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  <w:u w:val="dotted"/>
              </w:rPr>
            </w:pPr>
          </w:p>
          <w:p w14:paraId="5D6C05C5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  <w:u w:val="dotted"/>
              </w:rPr>
            </w:pPr>
          </w:p>
          <w:p w14:paraId="14264B9B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  <w:u w:val="dotted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2F4883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lastRenderedPageBreak/>
              <w:t>鳳梨也微酵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材料、流程及施作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)</w:t>
            </w:r>
          </w:p>
          <w:p w14:paraId="5CFD7CD7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  <w:p w14:paraId="03AB273D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  <w:u w:val="dotted"/>
              </w:rPr>
            </w:pPr>
          </w:p>
        </w:tc>
        <w:tc>
          <w:tcPr>
            <w:tcW w:w="5781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0D0E8C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lastRenderedPageBreak/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課前準備</w:t>
            </w:r>
          </w:p>
          <w:p w14:paraId="07F40454" w14:textId="77777777" w:rsidR="00D1549B" w:rsidRPr="006C4F90" w:rsidRDefault="00D1549B" w:rsidP="00D1549B">
            <w:pPr>
              <w:numPr>
                <w:ilvl w:val="0"/>
                <w:numId w:val="1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蒐集酵素製作相關資料。</w:t>
            </w:r>
          </w:p>
          <w:p w14:paraId="3756BA78" w14:textId="77777777" w:rsidR="00D1549B" w:rsidRPr="006C4F90" w:rsidRDefault="00D1549B" w:rsidP="00D1549B">
            <w:pPr>
              <w:numPr>
                <w:ilvl w:val="0"/>
                <w:numId w:val="1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準備簡報或影片。</w:t>
            </w:r>
          </w:p>
          <w:p w14:paraId="153C7107" w14:textId="77777777" w:rsidR="00D1549B" w:rsidRPr="006C4F90" w:rsidRDefault="00D1549B" w:rsidP="00D1549B">
            <w:pPr>
              <w:numPr>
                <w:ilvl w:val="0"/>
                <w:numId w:val="1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準備製作材料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鳳梨、糖、菌種、磅秤、玻璃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lastRenderedPageBreak/>
              <w:t>罐、塑膠袋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4AC8CE71" w14:textId="77777777" w:rsidR="00D1549B" w:rsidRPr="006C4F90" w:rsidRDefault="00D1549B" w:rsidP="00D1549B">
            <w:pPr>
              <w:numPr>
                <w:ilvl w:val="0"/>
                <w:numId w:val="1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主題二分享單。</w:t>
            </w:r>
          </w:p>
          <w:p w14:paraId="14A4A809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二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引起動機</w:t>
            </w:r>
          </w:p>
          <w:p w14:paraId="0BCF12BA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學生觀看已裝罐帶發酵之鳳梨酵素，猜想需要那些材料及如何製作。</w:t>
            </w:r>
          </w:p>
          <w:p w14:paraId="220E188D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三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主要內容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活動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</w:p>
          <w:p w14:paraId="11D0AECB" w14:textId="77777777" w:rsidR="00D1549B" w:rsidRPr="006C4F90" w:rsidRDefault="00D1549B" w:rsidP="00D1549B">
            <w:pPr>
              <w:numPr>
                <w:ilvl w:val="0"/>
                <w:numId w:val="7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推論酵素所需材料及製作方式；觀看鳳梨酵素製作影片。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0DCE65DC" w14:textId="77777777" w:rsidR="00D1549B" w:rsidRPr="006C4F90" w:rsidRDefault="00D1549B" w:rsidP="00D1549B">
            <w:pPr>
              <w:numPr>
                <w:ilvl w:val="0"/>
                <w:numId w:val="7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製作鳳梨酵素。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2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422660AB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u w:val="dotted"/>
              </w:rPr>
            </w:pP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75F5B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lastRenderedPageBreak/>
              <w:t>3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F1FABB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452C9526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5A62BC01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18D34D1B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7D41B702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5D16BC63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4C461B20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388B6973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57593DEA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15A90B62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11266C1F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口頭評量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紙筆評量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</w:p>
          <w:p w14:paraId="0A0E999D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標楷體" w:cs="Times New Roman"/>
                <w:color w:val="FF0000"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操作評量</w:t>
            </w:r>
          </w:p>
        </w:tc>
      </w:tr>
      <w:tr w:rsidR="00D1549B" w:rsidRPr="006C4F90" w14:paraId="343930DE" w14:textId="77777777" w:rsidTr="003579FD">
        <w:trPr>
          <w:trHeight w:val="2424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AC12A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  <w:p w14:paraId="36D1289F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  <w:p w14:paraId="111036BA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  <w:p w14:paraId="361044AE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  <w:p w14:paraId="29278926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8</w:t>
            </w:r>
            <w:r w:rsidRPr="006C4F90">
              <w:rPr>
                <w:rFonts w:ascii="Times New Roman" w:eastAsia="標楷體" w:hAnsi="Times New Roman" w:cs="Times New Roman"/>
                <w:b/>
                <w:kern w:val="2"/>
                <w:sz w:val="24"/>
              </w:rPr>
              <w:t>-1</w:t>
            </w: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1/</w:t>
            </w:r>
          </w:p>
          <w:p w14:paraId="6CC54AA6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17-18</w:t>
            </w:r>
          </w:p>
          <w:p w14:paraId="67CDA5F5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  <w:p w14:paraId="57649852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46658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享來就好酵</w:t>
            </w:r>
          </w:p>
          <w:p w14:paraId="7A470EAA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紀錄及評析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color w:val="FF0000"/>
                <w:kern w:val="2"/>
                <w:sz w:val="24"/>
              </w:rPr>
              <w:t xml:space="preserve"> </w:t>
            </w:r>
          </w:p>
          <w:p w14:paraId="130A81A7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  <w:p w14:paraId="151C9ABE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</w:rPr>
            </w:pPr>
          </w:p>
        </w:tc>
        <w:tc>
          <w:tcPr>
            <w:tcW w:w="57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931E9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u w:val="dotted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課前準備</w:t>
            </w:r>
          </w:p>
          <w:p w14:paraId="2FAC64AE" w14:textId="77777777" w:rsidR="00D1549B" w:rsidRPr="006C4F90" w:rsidRDefault="00D1549B" w:rsidP="00D1549B">
            <w:pPr>
              <w:numPr>
                <w:ilvl w:val="0"/>
                <w:numId w:val="2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A3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影印紙。</w:t>
            </w:r>
          </w:p>
          <w:p w14:paraId="039F210F" w14:textId="77777777" w:rsidR="00D1549B" w:rsidRPr="006C4F90" w:rsidRDefault="00D1549B" w:rsidP="00D1549B">
            <w:pPr>
              <w:numPr>
                <w:ilvl w:val="0"/>
                <w:numId w:val="2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自然課本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習作紀錄表。</w:t>
            </w:r>
          </w:p>
          <w:p w14:paraId="0AC3F89F" w14:textId="77777777" w:rsidR="00D1549B" w:rsidRPr="006C4F90" w:rsidRDefault="00D1549B" w:rsidP="00D1549B">
            <w:pPr>
              <w:numPr>
                <w:ilvl w:val="0"/>
                <w:numId w:val="2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發酵中的半成品。</w:t>
            </w:r>
          </w:p>
          <w:p w14:paraId="1B2599C5" w14:textId="77777777" w:rsidR="00D1549B" w:rsidRPr="006C4F90" w:rsidRDefault="00D1549B" w:rsidP="00D1549B">
            <w:pPr>
              <w:numPr>
                <w:ilvl w:val="0"/>
                <w:numId w:val="2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主題三分享單。</w:t>
            </w:r>
          </w:p>
          <w:p w14:paraId="0C88E247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二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引起動機</w:t>
            </w:r>
          </w:p>
          <w:p w14:paraId="7A5D6ABF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學生看過自然課本及習作裡的紀錄表後，發表其中所包含的要素有哪些。</w:t>
            </w:r>
          </w:p>
          <w:p w14:paraId="6CD520FD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三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主要內容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活動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</w:p>
          <w:p w14:paraId="475F70A3" w14:textId="77777777" w:rsidR="00D1549B" w:rsidRPr="006C4F90" w:rsidRDefault="00D1549B" w:rsidP="00D1549B">
            <w:pPr>
              <w:numPr>
                <w:ilvl w:val="0"/>
                <w:numId w:val="3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觀察記錄須包含要素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日期、時間、觀察者、天氣、氣溫、觀察內容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及記錄表設計。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3370F841" w14:textId="77777777" w:rsidR="00D1549B" w:rsidRPr="006C4F90" w:rsidRDefault="00D1549B" w:rsidP="00D1549B">
            <w:pPr>
              <w:numPr>
                <w:ilvl w:val="0"/>
                <w:numId w:val="3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紀錄表草稿設計。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0FF0A3B1" w14:textId="77777777" w:rsidR="00D1549B" w:rsidRPr="006C4F90" w:rsidRDefault="00D1549B" w:rsidP="00D1549B">
            <w:pPr>
              <w:numPr>
                <w:ilvl w:val="0"/>
                <w:numId w:val="3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完成紀錄表設計。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1DC47B1E" w14:textId="77777777" w:rsidR="00D1549B" w:rsidRPr="006C4F90" w:rsidRDefault="00D1549B" w:rsidP="00D1549B">
            <w:pPr>
              <w:numPr>
                <w:ilvl w:val="0"/>
                <w:numId w:val="3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第一週紀錄者上台分享並討論紀錄可改進或調整內容。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15B4021F" w14:textId="77777777" w:rsidR="00D1549B" w:rsidRPr="006C4F90" w:rsidRDefault="00D1549B" w:rsidP="00D1549B">
            <w:pPr>
              <w:numPr>
                <w:ilvl w:val="0"/>
                <w:numId w:val="3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各組報告紀錄結果。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17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週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35C21908" w14:textId="77777777" w:rsidR="00D1549B" w:rsidRPr="006C4F90" w:rsidRDefault="00D1549B" w:rsidP="00D1549B">
            <w:pPr>
              <w:numPr>
                <w:ilvl w:val="0"/>
                <w:numId w:val="3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酵素成品開封品嚐分享，並完成分享單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18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週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72377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6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288B16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口頭評量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紙筆評量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</w:p>
          <w:p w14:paraId="646C9266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標楷體" w:cs="Times New Roman"/>
                <w:color w:val="FF0000"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組內評量</w:t>
            </w:r>
          </w:p>
        </w:tc>
      </w:tr>
      <w:tr w:rsidR="00D1549B" w:rsidRPr="006C4F90" w14:paraId="1E1F39FF" w14:textId="77777777" w:rsidTr="003579FD">
        <w:trPr>
          <w:trHeight w:val="1176"/>
          <w:jc w:val="center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47803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  <w:u w:val="dotted"/>
              </w:rPr>
            </w:pPr>
          </w:p>
          <w:p w14:paraId="594CC9E1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  <w:u w:val="dotted"/>
              </w:rPr>
            </w:pPr>
          </w:p>
          <w:p w14:paraId="71E99ED1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12</w:t>
            </w:r>
            <w:r w:rsidRPr="006C4F90">
              <w:rPr>
                <w:rFonts w:ascii="Times New Roman" w:eastAsia="標楷體" w:hAnsi="Times New Roman" w:cs="Times New Roman"/>
                <w:b/>
                <w:kern w:val="2"/>
                <w:sz w:val="24"/>
              </w:rPr>
              <w:t>-</w:t>
            </w: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16/</w:t>
            </w:r>
          </w:p>
          <w:p w14:paraId="2A7EAF37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kern w:val="2"/>
                <w:sz w:val="24"/>
                <w:u w:val="dotted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19-20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48B0C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b/>
                <w:kern w:val="2"/>
                <w:sz w:val="24"/>
              </w:rPr>
              <w:t>包裝有酵果</w:t>
            </w:r>
          </w:p>
          <w:p w14:paraId="042742CD" w14:textId="77777777" w:rsidR="00D1549B" w:rsidRPr="006C4F90" w:rsidRDefault="00D1549B" w:rsidP="003579FD">
            <w:pPr>
              <w:autoSpaceDE/>
              <w:autoSpaceDN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2"/>
                <w:sz w:val="24"/>
                <w:u w:val="dotted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商標貼紙設計及票選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)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3A541D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課前準備</w:t>
            </w:r>
          </w:p>
          <w:p w14:paraId="65B9CBBA" w14:textId="77777777" w:rsidR="00D1549B" w:rsidRPr="006C4F90" w:rsidRDefault="00D1549B" w:rsidP="00D1549B">
            <w:pPr>
              <w:numPr>
                <w:ilvl w:val="0"/>
                <w:numId w:val="4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蒐集食品以供觀察標示。</w:t>
            </w:r>
          </w:p>
          <w:p w14:paraId="23C98DB1" w14:textId="77777777" w:rsidR="00D1549B" w:rsidRPr="006C4F90" w:rsidRDefault="00D1549B" w:rsidP="00D1549B">
            <w:pPr>
              <w:numPr>
                <w:ilvl w:val="0"/>
                <w:numId w:val="4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黏性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A4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紙。</w:t>
            </w:r>
          </w:p>
          <w:p w14:paraId="064D8117" w14:textId="77777777" w:rsidR="00D1549B" w:rsidRPr="006C4F90" w:rsidRDefault="00D1549B" w:rsidP="00D1549B">
            <w:pPr>
              <w:numPr>
                <w:ilvl w:val="0"/>
                <w:numId w:val="4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準備酵素裝瓶用品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玻璃罐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665E1543" w14:textId="77777777" w:rsidR="00D1549B" w:rsidRPr="006C4F90" w:rsidRDefault="00D1549B" w:rsidP="00D1549B">
            <w:pPr>
              <w:numPr>
                <w:ilvl w:val="0"/>
                <w:numId w:val="4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主題四分享單</w:t>
            </w:r>
          </w:p>
          <w:p w14:paraId="4262973D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二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引起動機</w:t>
            </w:r>
          </w:p>
          <w:p w14:paraId="5B50C837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學生觀看食品包裝，看看有何相同之處。</w:t>
            </w:r>
          </w:p>
          <w:p w14:paraId="451DC3A4" w14:textId="77777777" w:rsidR="00D1549B" w:rsidRPr="006C4F90" w:rsidRDefault="00D1549B" w:rsidP="003579FD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三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主要內容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活動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</w:p>
          <w:p w14:paraId="21E7465E" w14:textId="77777777" w:rsidR="00D1549B" w:rsidRPr="006C4F90" w:rsidRDefault="00D1549B" w:rsidP="00D1549B">
            <w:pPr>
              <w:numPr>
                <w:ilvl w:val="0"/>
                <w:numId w:val="5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分組討論商標及製造貼紙應呈現之內容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鳳梨酵素品名、製造日期及保存期限、保存方法、內容物標示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 w:rsidRPr="006C4F9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40834B2E" w14:textId="77777777" w:rsidR="00D1549B" w:rsidRPr="006C4F90" w:rsidRDefault="00D1549B" w:rsidP="00D1549B">
            <w:pPr>
              <w:numPr>
                <w:ilvl w:val="0"/>
                <w:numId w:val="5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版面安排及圖案草稿設計。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07E8050C" w14:textId="77777777" w:rsidR="00D1549B" w:rsidRPr="006C4F90" w:rsidRDefault="00D1549B" w:rsidP="00D1549B">
            <w:pPr>
              <w:numPr>
                <w:ilvl w:val="0"/>
                <w:numId w:val="5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草稿修改及正式設計施作。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(2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6B164EF6" w14:textId="77777777" w:rsidR="00D1549B" w:rsidRPr="006C4F90" w:rsidRDefault="00D1549B" w:rsidP="00D1549B">
            <w:pPr>
              <w:numPr>
                <w:ilvl w:val="0"/>
                <w:numId w:val="5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利用學生朝會舉辦票選最佳設計商標說明會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51E016A5" w14:textId="77777777" w:rsidR="00D1549B" w:rsidRPr="006C4F90" w:rsidRDefault="00D1549B" w:rsidP="00D1549B">
            <w:pPr>
              <w:numPr>
                <w:ilvl w:val="0"/>
                <w:numId w:val="5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鳳梨酵素裝罐</w:t>
            </w: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(</w:t>
            </w: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消毒、擦拭</w:t>
            </w: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)</w:t>
            </w: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黏貼各組設計之產品</w:t>
            </w: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lastRenderedPageBreak/>
              <w:t>貼紙並展示。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  <w:p w14:paraId="1CD1ABB5" w14:textId="77777777" w:rsidR="00D1549B" w:rsidRPr="006C4F90" w:rsidRDefault="00D1549B" w:rsidP="00D1549B">
            <w:pPr>
              <w:numPr>
                <w:ilvl w:val="0"/>
                <w:numId w:val="5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分享酵素予全校一同品嚐。</w:t>
            </w:r>
          </w:p>
          <w:p w14:paraId="32B50A95" w14:textId="77777777" w:rsidR="00D1549B" w:rsidRPr="006C4F90" w:rsidRDefault="00D1549B" w:rsidP="00D1549B">
            <w:pPr>
              <w:numPr>
                <w:ilvl w:val="0"/>
                <w:numId w:val="5"/>
              </w:num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填寫並分享「湖酵龍銀」活動心得。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(1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節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3C913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lastRenderedPageBreak/>
              <w:t>7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25BAAB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標楷體" w:cs="Times New Roman"/>
                <w:b/>
                <w:color w:val="FF0000"/>
                <w:kern w:val="2"/>
                <w:sz w:val="24"/>
              </w:rPr>
            </w:pPr>
          </w:p>
          <w:p w14:paraId="4B76E0A7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標楷體" w:cs="Times New Roman"/>
                <w:b/>
                <w:color w:val="FF0000"/>
                <w:kern w:val="2"/>
                <w:sz w:val="24"/>
              </w:rPr>
            </w:pPr>
          </w:p>
          <w:p w14:paraId="2A9538CA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標楷體" w:cs="Times New Roman"/>
                <w:b/>
                <w:color w:val="FF0000"/>
                <w:kern w:val="2"/>
                <w:sz w:val="24"/>
              </w:rPr>
            </w:pPr>
          </w:p>
          <w:p w14:paraId="39B07A38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424D9235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</w:p>
          <w:p w14:paraId="34EEC941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口頭評量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紙筆評量</w:t>
            </w:r>
            <w:r w:rsidRPr="006C4F90"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/</w:t>
            </w:r>
          </w:p>
          <w:p w14:paraId="47AB9FD3" w14:textId="77777777" w:rsidR="00D1549B" w:rsidRPr="006C4F90" w:rsidRDefault="00D1549B" w:rsidP="003579FD">
            <w:pPr>
              <w:autoSpaceDE/>
              <w:autoSpaceDN/>
              <w:snapToGrid w:val="0"/>
              <w:jc w:val="center"/>
              <w:rPr>
                <w:rFonts w:ascii="Times New Roman" w:eastAsia="標楷體" w:hAnsi="標楷體" w:cs="Times New Roman"/>
                <w:b/>
                <w:color w:val="FF0000"/>
                <w:kern w:val="2"/>
                <w:sz w:val="24"/>
              </w:rPr>
            </w:pPr>
            <w:r w:rsidRPr="006C4F90">
              <w:rPr>
                <w:rFonts w:ascii="Times New Roman" w:eastAsia="標楷體" w:hAnsi="標楷體" w:cs="Times New Roman" w:hint="eastAsia"/>
                <w:kern w:val="2"/>
                <w:sz w:val="24"/>
              </w:rPr>
              <w:t>操作評量</w:t>
            </w:r>
          </w:p>
        </w:tc>
      </w:tr>
    </w:tbl>
    <w:p w14:paraId="7E6A3927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FC1"/>
    <w:multiLevelType w:val="hybridMultilevel"/>
    <w:tmpl w:val="A7BC56C4"/>
    <w:lvl w:ilvl="0" w:tplc="04EC23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111757"/>
    <w:multiLevelType w:val="hybridMultilevel"/>
    <w:tmpl w:val="21F4F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601908"/>
    <w:multiLevelType w:val="hybridMultilevel"/>
    <w:tmpl w:val="12CC831C"/>
    <w:lvl w:ilvl="0" w:tplc="327ABA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7B2C9F"/>
    <w:multiLevelType w:val="hybridMultilevel"/>
    <w:tmpl w:val="3A8448A8"/>
    <w:lvl w:ilvl="0" w:tplc="9E50DE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5204ED"/>
    <w:multiLevelType w:val="hybridMultilevel"/>
    <w:tmpl w:val="5A44605A"/>
    <w:lvl w:ilvl="0" w:tplc="854ADA2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4A49D0"/>
    <w:multiLevelType w:val="hybridMultilevel"/>
    <w:tmpl w:val="E694402A"/>
    <w:lvl w:ilvl="0" w:tplc="04EC23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67FE2"/>
    <w:multiLevelType w:val="hybridMultilevel"/>
    <w:tmpl w:val="D5965BB8"/>
    <w:lvl w:ilvl="0" w:tplc="2A3A7C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7527505">
    <w:abstractNumId w:val="6"/>
  </w:num>
  <w:num w:numId="2" w16cid:durableId="1909533729">
    <w:abstractNumId w:val="3"/>
  </w:num>
  <w:num w:numId="3" w16cid:durableId="1074938426">
    <w:abstractNumId w:val="2"/>
  </w:num>
  <w:num w:numId="4" w16cid:durableId="1387408761">
    <w:abstractNumId w:val="0"/>
  </w:num>
  <w:num w:numId="5" w16cid:durableId="82923220">
    <w:abstractNumId w:val="5"/>
  </w:num>
  <w:num w:numId="6" w16cid:durableId="1644848131">
    <w:abstractNumId w:val="1"/>
  </w:num>
  <w:num w:numId="7" w16cid:durableId="1703090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9B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D1549B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066E"/>
  <w15:chartTrackingRefBased/>
  <w15:docId w15:val="{FD9D626A-EBC3-473A-BD14-1AA6CEFB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49B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5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49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49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49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49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9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49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5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5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549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5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549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54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54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54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5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4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5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5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5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2025-11-03T12:30:00Z</dcterms:created>
  <dcterms:modified xsi:type="dcterms:W3CDTF">2025-11-03T12:31:00Z</dcterms:modified>
</cp:coreProperties>
</file>